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BDBB3">
      <w:pPr>
        <w:pStyle w:val="2"/>
        <w:pageBreakBefore w:val="0"/>
        <w:widowControl w:val="0"/>
        <w:kinsoku/>
        <w:wordWrap/>
        <w:overflowPunct/>
        <w:topLinePunct w:val="0"/>
        <w:bidi w:val="0"/>
        <w:spacing w:before="0" w:after="0" w:line="540" w:lineRule="exact"/>
        <w:jc w:val="left"/>
        <w:rPr>
          <w:rFonts w:hint="default" w:ascii="黑体" w:hAnsi="黑体" w:eastAsia="黑体" w:cs="黑体"/>
          <w:lang w:val="en-US"/>
        </w:rPr>
      </w:pPr>
      <w:r>
        <w:rPr>
          <w:rFonts w:hint="eastAsia" w:ascii="黑体" w:hAnsi="黑体" w:eastAsia="黑体" w:cs="黑体"/>
          <w:b w:val="0"/>
          <w:bCs/>
          <w:sz w:val="32"/>
          <w:szCs w:val="32"/>
          <w:lang w:val="en-US" w:eastAsia="zh-CN"/>
        </w:rPr>
        <w:t>附件1</w:t>
      </w:r>
    </w:p>
    <w:p w14:paraId="35F1C064">
      <w:pPr>
        <w:jc w:val="left"/>
        <w:rPr>
          <w:rFonts w:hint="eastAsia" w:ascii="黑体" w:hAnsi="黑体" w:eastAsia="黑体" w:cs="黑体"/>
          <w:b/>
          <w:bCs/>
          <w:color w:val="000000" w:themeColor="text1"/>
          <w:sz w:val="44"/>
          <w:szCs w:val="44"/>
          <w14:textFill>
            <w14:solidFill>
              <w14:schemeClr w14:val="tx1"/>
            </w14:solidFill>
          </w14:textFill>
        </w:rPr>
      </w:pPr>
    </w:p>
    <w:p w14:paraId="5CC979B0">
      <w:pPr>
        <w:jc w:val="center"/>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吉首大学第二届师生</w:t>
      </w:r>
      <w:r>
        <w:rPr>
          <w:rFonts w:hint="eastAsia" w:ascii="黑体" w:hAnsi="黑体" w:eastAsia="黑体" w:cs="黑体"/>
          <w:b/>
          <w:bCs/>
          <w:color w:val="000000" w:themeColor="text1"/>
          <w:sz w:val="44"/>
          <w:szCs w:val="44"/>
          <w:lang w:val="en-US" w:eastAsia="zh-CN"/>
          <w14:textFill>
            <w14:solidFill>
              <w14:schemeClr w14:val="tx1"/>
            </w14:solidFill>
          </w14:textFill>
        </w:rPr>
        <w:t>联谊</w:t>
      </w:r>
      <w:r>
        <w:rPr>
          <w:rFonts w:hint="eastAsia" w:ascii="黑体" w:hAnsi="黑体" w:eastAsia="黑体" w:cs="黑体"/>
          <w:b/>
          <w:bCs/>
          <w:color w:val="000000" w:themeColor="text1"/>
          <w:sz w:val="44"/>
          <w:szCs w:val="44"/>
          <w14:textFill>
            <w14:solidFill>
              <w14:schemeClr w14:val="tx1"/>
            </w14:solidFill>
          </w14:textFill>
        </w:rPr>
        <w:t>乒乓球赛</w:t>
      </w:r>
    </w:p>
    <w:p w14:paraId="617ED320">
      <w:pPr>
        <w:jc w:val="center"/>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竞赛规程</w:t>
      </w:r>
    </w:p>
    <w:p w14:paraId="74964161">
      <w:pPr>
        <w:rPr>
          <w:rFonts w:hint="eastAsia"/>
        </w:rPr>
      </w:pPr>
    </w:p>
    <w:p w14:paraId="431B0874">
      <w:p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一、比赛主题</w:t>
      </w:r>
    </w:p>
    <w:p w14:paraId="105BB6FC">
      <w:pPr>
        <w:ind w:firstLine="560" w:firstLineChars="2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师生情·乒乓梦——以球会友，乒搏共进</w:t>
      </w:r>
    </w:p>
    <w:p w14:paraId="27288A7E">
      <w:pPr>
        <w:ind w:firstLine="562" w:firstLineChars="20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二、主办单位</w:t>
      </w:r>
    </w:p>
    <w:p w14:paraId="6CE871FF">
      <w:pPr>
        <w:numPr>
          <w:ilvl w:val="0"/>
          <w:numId w:val="0"/>
        </w:numPr>
        <w:ind w:firstLine="560" w:firstLineChars="200"/>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吉首大学体育运动委员会</w:t>
      </w:r>
    </w:p>
    <w:p w14:paraId="41C9C350">
      <w:pPr>
        <w:ind w:firstLine="562" w:firstLineChars="20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三、承办单位</w:t>
      </w:r>
    </w:p>
    <w:p w14:paraId="62EF6CDB">
      <w:pPr>
        <w:numPr>
          <w:ilvl w:val="0"/>
          <w:numId w:val="0"/>
        </w:numPr>
        <w:ind w:firstLine="560" w:firstLineChars="200"/>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吉首大学体育科学学院</w:t>
      </w:r>
    </w:p>
    <w:p w14:paraId="189412C8">
      <w:p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四、</w:t>
      </w:r>
      <w:r>
        <w:rPr>
          <w:rFonts w:hint="eastAsia" w:ascii="宋体" w:hAnsi="宋体" w:eastAsia="宋体" w:cs="宋体"/>
          <w:b/>
          <w:bCs/>
          <w:color w:val="000000" w:themeColor="text1"/>
          <w:sz w:val="28"/>
          <w:szCs w:val="28"/>
          <w14:textFill>
            <w14:solidFill>
              <w14:schemeClr w14:val="tx1"/>
            </w14:solidFill>
          </w14:textFill>
        </w:rPr>
        <w:t>比赛时间</w:t>
      </w:r>
    </w:p>
    <w:p w14:paraId="2D02F9A9">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2025年11月7-9日（7日全天报到，8、9日两天比赛）</w:t>
      </w:r>
    </w:p>
    <w:p w14:paraId="61DCE4AE">
      <w:pPr>
        <w:numPr>
          <w:ilvl w:val="0"/>
          <w:numId w:val="0"/>
        </w:num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五、比赛地点</w:t>
      </w:r>
    </w:p>
    <w:p w14:paraId="0F1BF538">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吉首大学砂子坳校区体育科学学院新体育馆、张家界校区体育场乒乓球馆</w:t>
      </w:r>
    </w:p>
    <w:p w14:paraId="08B806AC">
      <w:pPr>
        <w:numPr>
          <w:ilvl w:val="0"/>
          <w:numId w:val="0"/>
        </w:numPr>
        <w:ind w:firstLine="562" w:firstLineChars="20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六、比赛项目</w:t>
      </w:r>
    </w:p>
    <w:p w14:paraId="7B7AC6C4">
      <w:pPr>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混合团体</w:t>
      </w:r>
      <w:r>
        <w:rPr>
          <w:rFonts w:hint="eastAsia" w:ascii="宋体" w:hAnsi="宋体" w:eastAsia="宋体" w:cs="宋体"/>
          <w:color w:val="000000" w:themeColor="text1"/>
          <w:sz w:val="28"/>
          <w:szCs w:val="28"/>
          <w:lang w:val="en-US" w:eastAsia="zh-CN"/>
          <w14:textFill>
            <w14:solidFill>
              <w14:schemeClr w14:val="tx1"/>
            </w14:solidFill>
          </w14:textFill>
        </w:rPr>
        <w:t>赛、师生挑战赛</w:t>
      </w:r>
    </w:p>
    <w:p w14:paraId="1F9C3AF0">
      <w:p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、参赛资格</w:t>
      </w:r>
    </w:p>
    <w:p w14:paraId="4D8DDF17">
      <w:pPr>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1、参赛单位：各学院</w:t>
      </w:r>
    </w:p>
    <w:p w14:paraId="66FB32A8">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2、队员组成：各学院均可报一个师生代表队参赛。每队设领队和教练各1人（符合条件的均可兼队员），运动员总人数不得超过</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名。参赛队员必须是本单位在职在岗教职工（合同制人员必须签订合同一年以上）和在籍在校学生。报名表须经学院负责人签字并加盖学院公章。各学院必须严把本单位参赛队员资格关。</w:t>
      </w:r>
    </w:p>
    <w:p w14:paraId="1C8CB6ED">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w:t>
      </w:r>
      <w:r>
        <w:rPr>
          <w:rFonts w:hint="eastAsia" w:ascii="宋体" w:hAnsi="宋体" w:eastAsia="宋体" w:cs="宋体"/>
          <w:b/>
          <w:bCs/>
          <w:sz w:val="28"/>
          <w:szCs w:val="28"/>
          <w:lang w:eastAsia="zh-CN"/>
        </w:rPr>
        <w:t>竞赛</w:t>
      </w:r>
      <w:r>
        <w:rPr>
          <w:rFonts w:hint="eastAsia" w:ascii="宋体" w:hAnsi="宋体" w:eastAsia="宋体" w:cs="宋体"/>
          <w:b/>
          <w:bCs/>
          <w:sz w:val="28"/>
          <w:szCs w:val="28"/>
        </w:rPr>
        <w:t>办法</w:t>
      </w:r>
    </w:p>
    <w:p w14:paraId="7DAAE31D">
      <w:pPr>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1、混合团体</w:t>
      </w:r>
      <w:r>
        <w:rPr>
          <w:rFonts w:hint="eastAsia" w:ascii="宋体" w:hAnsi="宋体" w:eastAsia="宋体" w:cs="宋体"/>
          <w:color w:val="000000" w:themeColor="text1"/>
          <w:sz w:val="28"/>
          <w:szCs w:val="28"/>
          <w:lang w:val="en-US" w:eastAsia="zh-CN"/>
          <w14:textFill>
            <w14:solidFill>
              <w14:schemeClr w14:val="tx1"/>
            </w14:solidFill>
          </w14:textFill>
        </w:rPr>
        <w:t>赛</w:t>
      </w:r>
    </w:p>
    <w:p w14:paraId="1EE503CD">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sz w:val="28"/>
          <w:szCs w:val="28"/>
        </w:rPr>
        <w:t>出场顺序</w:t>
      </w:r>
      <w:r>
        <w:rPr>
          <w:rFonts w:hint="eastAsia" w:ascii="宋体" w:hAnsi="宋体" w:eastAsia="宋体" w:cs="宋体"/>
          <w:sz w:val="28"/>
          <w:szCs w:val="28"/>
          <w:lang w:val="en-US" w:eastAsia="zh-CN"/>
        </w:rPr>
        <w:t>为：</w:t>
      </w:r>
      <w:r>
        <w:rPr>
          <w:rFonts w:hint="eastAsia" w:ascii="宋体" w:hAnsi="宋体" w:eastAsia="宋体" w:cs="宋体"/>
          <w:sz w:val="28"/>
          <w:szCs w:val="28"/>
        </w:rPr>
        <w:t>1.男双（</w:t>
      </w:r>
      <w:r>
        <w:rPr>
          <w:rFonts w:hint="eastAsia" w:ascii="宋体" w:hAnsi="宋体" w:eastAsia="宋体" w:cs="宋体"/>
          <w:sz w:val="28"/>
          <w:szCs w:val="28"/>
          <w:lang w:val="en-US" w:eastAsia="zh-CN"/>
        </w:rPr>
        <w:t>老师+</w:t>
      </w:r>
      <w:r>
        <w:rPr>
          <w:rFonts w:hint="eastAsia" w:ascii="宋体" w:hAnsi="宋体" w:eastAsia="宋体" w:cs="宋体"/>
          <w:sz w:val="28"/>
          <w:szCs w:val="28"/>
        </w:rPr>
        <w:t>学生）、2.男单（</w:t>
      </w:r>
      <w:r>
        <w:rPr>
          <w:rFonts w:hint="eastAsia" w:ascii="宋体" w:hAnsi="宋体" w:eastAsia="宋体" w:cs="宋体"/>
          <w:sz w:val="28"/>
          <w:szCs w:val="28"/>
          <w:lang w:val="en-US" w:eastAsia="zh-CN"/>
        </w:rPr>
        <w:t>学生</w:t>
      </w:r>
      <w:r>
        <w:rPr>
          <w:rFonts w:hint="eastAsia" w:ascii="宋体" w:hAnsi="宋体" w:eastAsia="宋体" w:cs="宋体"/>
          <w:sz w:val="28"/>
          <w:szCs w:val="28"/>
        </w:rPr>
        <w:t>）、3.混双（</w:t>
      </w:r>
      <w:r>
        <w:rPr>
          <w:rFonts w:hint="eastAsia" w:ascii="宋体" w:hAnsi="宋体" w:eastAsia="宋体" w:cs="宋体"/>
          <w:sz w:val="28"/>
          <w:szCs w:val="28"/>
          <w:lang w:val="en-US" w:eastAsia="zh-CN"/>
        </w:rPr>
        <w:t>老师+</w:t>
      </w:r>
      <w:r>
        <w:rPr>
          <w:rFonts w:hint="eastAsia" w:ascii="宋体" w:hAnsi="宋体" w:eastAsia="宋体" w:cs="宋体"/>
          <w:sz w:val="28"/>
          <w:szCs w:val="28"/>
        </w:rPr>
        <w:t>学生）、</w:t>
      </w:r>
      <w:r>
        <w:rPr>
          <w:rFonts w:hint="eastAsia" w:ascii="宋体" w:hAnsi="宋体" w:eastAsia="宋体" w:cs="宋体"/>
          <w:sz w:val="28"/>
          <w:szCs w:val="28"/>
          <w:lang w:val="en-US" w:eastAsia="zh-CN"/>
        </w:rPr>
        <w:t>4.</w:t>
      </w:r>
      <w:r>
        <w:rPr>
          <w:rFonts w:hint="eastAsia" w:ascii="宋体" w:hAnsi="宋体" w:eastAsia="宋体" w:cs="宋体"/>
          <w:sz w:val="28"/>
          <w:szCs w:val="28"/>
        </w:rPr>
        <w:t>女单（</w:t>
      </w:r>
      <w:r>
        <w:rPr>
          <w:rFonts w:hint="eastAsia" w:ascii="宋体" w:hAnsi="宋体" w:eastAsia="宋体" w:cs="宋体"/>
          <w:sz w:val="28"/>
          <w:szCs w:val="28"/>
          <w:lang w:val="en-US" w:eastAsia="zh-CN"/>
        </w:rPr>
        <w:t>学生</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rPr>
        <w:t>.女双（</w:t>
      </w:r>
      <w:r>
        <w:rPr>
          <w:rFonts w:hint="eastAsia" w:ascii="宋体" w:hAnsi="宋体" w:eastAsia="宋体" w:cs="宋体"/>
          <w:sz w:val="28"/>
          <w:szCs w:val="28"/>
          <w:lang w:val="en-US" w:eastAsia="zh-CN"/>
        </w:rPr>
        <w:t>老师+</w:t>
      </w:r>
      <w:r>
        <w:rPr>
          <w:rFonts w:hint="eastAsia" w:ascii="宋体" w:hAnsi="宋体" w:eastAsia="宋体" w:cs="宋体"/>
          <w:sz w:val="28"/>
          <w:szCs w:val="28"/>
        </w:rPr>
        <w:t>学生）</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每名队员每场比赛只能出场一次。</w:t>
      </w:r>
    </w:p>
    <w:p w14:paraId="52CF7FBA">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比赛分两个阶段进行：第一阶段采用分组循环赛</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吉首校区分3个组，张家界校区1个组，每小组</w:t>
      </w:r>
      <w:r>
        <w:rPr>
          <w:rFonts w:hint="eastAsia" w:ascii="宋体" w:hAnsi="宋体" w:eastAsia="宋体" w:cs="宋体"/>
          <w:color w:val="000000" w:themeColor="text1"/>
          <w:sz w:val="28"/>
          <w:szCs w:val="28"/>
          <w14:textFill>
            <w14:solidFill>
              <w14:schemeClr w14:val="tx1"/>
            </w14:solidFill>
          </w14:textFill>
        </w:rPr>
        <w:t>前2名进入第二阶段比赛</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，第二阶段采用单淘汰赛。</w:t>
      </w:r>
    </w:p>
    <w:p w14:paraId="7D63DB82">
      <w:pPr>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第一阶段：</w:t>
      </w:r>
      <w:r>
        <w:rPr>
          <w:rFonts w:hint="eastAsia" w:ascii="宋体" w:hAnsi="宋体" w:eastAsia="宋体" w:cs="宋体"/>
          <w:color w:val="000000" w:themeColor="text1"/>
          <w:sz w:val="28"/>
          <w:szCs w:val="28"/>
          <w14:textFill>
            <w14:solidFill>
              <w14:schemeClr w14:val="tx1"/>
            </w14:solidFill>
          </w14:textFill>
        </w:rPr>
        <w:t>小组循环赛内每场比赛各队必须打满五盘，小组内的名次按积分多少决定（胜一场得2分，负一场得1分，弃权得0分）。若积分相同，则按他们之间相互比赛的成绩决定，先计算积分，再根据需要计算个人比赛场次的盘、局、分的胜负比率，直到算出名次。</w:t>
      </w:r>
      <w:r>
        <w:rPr>
          <w:rFonts w:hint="eastAsia" w:ascii="宋体" w:hAnsi="宋体" w:eastAsia="宋体" w:cs="宋体"/>
          <w:color w:val="000000" w:themeColor="text1"/>
          <w:sz w:val="28"/>
          <w:szCs w:val="28"/>
          <w:lang w:val="en-US" w:eastAsia="zh-CN"/>
          <w14:textFill>
            <w14:solidFill>
              <w14:schemeClr w14:val="tx1"/>
            </w14:solidFill>
          </w14:textFill>
        </w:rPr>
        <w:t>第一阶段比赛分两个地点进行（吉首校区比赛在吉首大学</w:t>
      </w:r>
      <w:r>
        <w:rPr>
          <w:rFonts w:hint="eastAsia" w:ascii="宋体" w:hAnsi="宋体" w:eastAsia="宋体" w:cs="宋体"/>
          <w:color w:val="000000" w:themeColor="text1"/>
          <w:sz w:val="28"/>
          <w:szCs w:val="28"/>
          <w14:textFill>
            <w14:solidFill>
              <w14:schemeClr w14:val="tx1"/>
            </w14:solidFill>
          </w14:textFill>
        </w:rPr>
        <w:t>砂子坳校区新体育馆</w:t>
      </w:r>
      <w:r>
        <w:rPr>
          <w:rFonts w:hint="eastAsia" w:ascii="宋体" w:hAnsi="宋体" w:eastAsia="宋体" w:cs="宋体"/>
          <w:color w:val="000000" w:themeColor="text1"/>
          <w:sz w:val="28"/>
          <w:szCs w:val="28"/>
          <w:lang w:val="en-US" w:eastAsia="zh-CN"/>
          <w14:textFill>
            <w14:solidFill>
              <w14:schemeClr w14:val="tx1"/>
            </w14:solidFill>
          </w14:textFill>
        </w:rPr>
        <w:t>举行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张家界校区比赛在</w:t>
      </w:r>
      <w:r>
        <w:rPr>
          <w:rFonts w:hint="eastAsia" w:ascii="宋体" w:hAnsi="宋体" w:eastAsia="宋体" w:cs="宋体"/>
          <w:color w:val="000000" w:themeColor="text1"/>
          <w:sz w:val="28"/>
          <w:szCs w:val="28"/>
          <w14:textFill>
            <w14:solidFill>
              <w14:schemeClr w14:val="tx1"/>
            </w14:solidFill>
          </w14:textFill>
        </w:rPr>
        <w:t>张家界校区体育场乒乓球馆</w:t>
      </w:r>
      <w:r>
        <w:rPr>
          <w:rFonts w:hint="eastAsia" w:ascii="宋体" w:hAnsi="宋体" w:eastAsia="宋体" w:cs="宋体"/>
          <w:color w:val="000000" w:themeColor="text1"/>
          <w:sz w:val="28"/>
          <w:szCs w:val="28"/>
          <w:lang w:val="en-US" w:eastAsia="zh-CN"/>
          <w14:textFill>
            <w14:solidFill>
              <w14:schemeClr w14:val="tx1"/>
            </w14:solidFill>
          </w14:textFill>
        </w:rPr>
        <w:t>举行</w:t>
      </w:r>
      <w:r>
        <w:rPr>
          <w:rFonts w:hint="eastAsia" w:ascii="宋体" w:hAnsi="宋体" w:eastAsia="宋体" w:cs="宋体"/>
          <w:color w:val="000000" w:themeColor="text1"/>
          <w:sz w:val="28"/>
          <w:szCs w:val="28"/>
          <w:lang w:eastAsia="zh-CN"/>
          <w14:textFill>
            <w14:solidFill>
              <w14:schemeClr w14:val="tx1"/>
            </w14:solidFill>
          </w14:textFill>
        </w:rPr>
        <w:t>）。</w:t>
      </w:r>
    </w:p>
    <w:p w14:paraId="7AE8FB5D">
      <w:pPr>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第二阶段：</w:t>
      </w:r>
      <w:r>
        <w:rPr>
          <w:rFonts w:hint="eastAsia" w:ascii="宋体" w:hAnsi="宋体" w:eastAsia="宋体" w:cs="宋体"/>
          <w:color w:val="000000" w:themeColor="text1"/>
          <w:sz w:val="28"/>
          <w:szCs w:val="28"/>
          <w14:textFill>
            <w14:solidFill>
              <w14:schemeClr w14:val="tx1"/>
            </w14:solidFill>
          </w14:textFill>
        </w:rPr>
        <w:t>采用五盘三胜制，采用增加附加赛的办法决出前八名。</w:t>
      </w:r>
      <w:r>
        <w:rPr>
          <w:rFonts w:hint="eastAsia" w:ascii="宋体" w:hAnsi="宋体" w:eastAsia="宋体" w:cs="宋体"/>
          <w:color w:val="000000" w:themeColor="text1"/>
          <w:sz w:val="28"/>
          <w:szCs w:val="28"/>
          <w:lang w:val="en-US" w:eastAsia="zh-CN"/>
          <w14:textFill>
            <w14:solidFill>
              <w14:schemeClr w14:val="tx1"/>
            </w14:solidFill>
          </w14:textFill>
        </w:rPr>
        <w:t>第二阶段比赛在吉首大学</w:t>
      </w:r>
      <w:r>
        <w:rPr>
          <w:rFonts w:hint="eastAsia" w:ascii="宋体" w:hAnsi="宋体" w:eastAsia="宋体" w:cs="宋体"/>
          <w:color w:val="000000" w:themeColor="text1"/>
          <w:sz w:val="28"/>
          <w:szCs w:val="28"/>
          <w14:textFill>
            <w14:solidFill>
              <w14:schemeClr w14:val="tx1"/>
            </w14:solidFill>
          </w14:textFill>
        </w:rPr>
        <w:t>砂子坳</w:t>
      </w:r>
      <w:r>
        <w:rPr>
          <w:rFonts w:hint="eastAsia" w:ascii="宋体" w:hAnsi="宋体" w:eastAsia="宋体" w:cs="宋体"/>
          <w:color w:val="000000" w:themeColor="text1"/>
          <w:sz w:val="28"/>
          <w:szCs w:val="28"/>
          <w:lang w:val="en-US" w:eastAsia="zh-CN"/>
          <w14:textFill>
            <w14:solidFill>
              <w14:schemeClr w14:val="tx1"/>
            </w14:solidFill>
          </w14:textFill>
        </w:rPr>
        <w:t>校区新体育馆进行。</w:t>
      </w:r>
    </w:p>
    <w:p w14:paraId="570029C7">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第一、二阶段每盘比赛均采用三局二胜、11分制。</w:t>
      </w:r>
    </w:p>
    <w:p w14:paraId="433A84FE">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师生挑战赛</w:t>
      </w:r>
    </w:p>
    <w:p w14:paraId="55E1BF23">
      <w:pPr>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设</w:t>
      </w:r>
      <w:r>
        <w:rPr>
          <w:rFonts w:hint="eastAsia" w:ascii="宋体" w:hAnsi="宋体" w:eastAsia="宋体" w:cs="宋体"/>
          <w:color w:val="000000" w:themeColor="text1"/>
          <w:sz w:val="28"/>
          <w:szCs w:val="28"/>
          <w14:textFill>
            <w14:solidFill>
              <w14:schemeClr w14:val="tx1"/>
            </w14:solidFill>
          </w14:textFill>
        </w:rPr>
        <w:t>男子单打、女子单打、混合双打</w:t>
      </w:r>
      <w:r>
        <w:rPr>
          <w:rFonts w:hint="eastAsia" w:ascii="宋体" w:hAnsi="宋体" w:eastAsia="宋体" w:cs="宋体"/>
          <w:color w:val="000000" w:themeColor="text1"/>
          <w:sz w:val="28"/>
          <w:szCs w:val="28"/>
          <w:lang w:val="en-US" w:eastAsia="zh-CN"/>
          <w14:textFill>
            <w14:solidFill>
              <w14:schemeClr w14:val="tx1"/>
            </w14:solidFill>
          </w14:textFill>
        </w:rPr>
        <w:t>三个项目，</w:t>
      </w:r>
      <w:r>
        <w:rPr>
          <w:rFonts w:hint="eastAsia" w:ascii="宋体" w:hAnsi="宋体" w:eastAsia="宋体" w:cs="宋体"/>
          <w:color w:val="000000" w:themeColor="text1"/>
          <w:sz w:val="28"/>
          <w:szCs w:val="28"/>
          <w14:textFill>
            <w14:solidFill>
              <w14:schemeClr w14:val="tx1"/>
            </w14:solidFill>
          </w14:textFill>
        </w:rPr>
        <w:t>比赛均采用三局二胜、11分制。</w:t>
      </w:r>
      <w:r>
        <w:rPr>
          <w:rFonts w:hint="eastAsia" w:ascii="宋体" w:hAnsi="宋体" w:eastAsia="宋体" w:cs="宋体"/>
          <w:color w:val="000000" w:themeColor="text1"/>
          <w:sz w:val="28"/>
          <w:szCs w:val="28"/>
          <w:lang w:val="en-US" w:eastAsia="zh-CN"/>
          <w14:textFill>
            <w14:solidFill>
              <w14:schemeClr w14:val="tx1"/>
            </w14:solidFill>
          </w14:textFill>
        </w:rPr>
        <w:t>组委会指定擂主，学生或老师可现场报名参加挑战，对获胜者发放奖品。</w:t>
      </w:r>
    </w:p>
    <w:p w14:paraId="7444ACB1">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、本次比赛为师生</w:t>
      </w:r>
      <w:r>
        <w:rPr>
          <w:rFonts w:hint="eastAsia" w:ascii="宋体" w:hAnsi="宋体" w:eastAsia="宋体" w:cs="宋体"/>
          <w:color w:val="000000" w:themeColor="text1"/>
          <w:sz w:val="28"/>
          <w:szCs w:val="28"/>
          <w:lang w:val="en-US" w:eastAsia="zh-CN"/>
          <w14:textFill>
            <w14:solidFill>
              <w14:schemeClr w14:val="tx1"/>
            </w14:solidFill>
          </w14:textFill>
        </w:rPr>
        <w:t>联谊乒乓球</w:t>
      </w:r>
      <w:r>
        <w:rPr>
          <w:rFonts w:hint="eastAsia" w:ascii="宋体" w:hAnsi="宋体" w:eastAsia="宋体" w:cs="宋体"/>
          <w:color w:val="000000" w:themeColor="text1"/>
          <w:sz w:val="28"/>
          <w:szCs w:val="28"/>
          <w14:textFill>
            <w14:solidFill>
              <w14:schemeClr w14:val="tx1"/>
            </w14:solidFill>
          </w14:textFill>
        </w:rPr>
        <w:t>赛，采用国家体育总局最新颁布的《乒乓球竞赛规则》。</w:t>
      </w:r>
    </w:p>
    <w:p w14:paraId="61BA65B6">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、球拍必须采用符合国际乒联规定的型号（胶皮有ITTF标识且在国际乒联有最新公示），经过二次加工的胶皮不得参赛。</w:t>
      </w:r>
    </w:p>
    <w:p w14:paraId="169450FD">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、比赛使用“红双喜”牌三星D40+乒乓球。</w:t>
      </w:r>
    </w:p>
    <w:p w14:paraId="642D9C3A">
      <w:p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九</w:t>
      </w:r>
      <w:r>
        <w:rPr>
          <w:rFonts w:hint="eastAsia" w:ascii="宋体" w:hAnsi="宋体" w:eastAsia="宋体" w:cs="宋体"/>
          <w:b/>
          <w:bCs/>
          <w:color w:val="000000" w:themeColor="text1"/>
          <w:sz w:val="28"/>
          <w:szCs w:val="28"/>
          <w14:textFill>
            <w14:solidFill>
              <w14:schemeClr w14:val="tx1"/>
            </w14:solidFill>
          </w14:textFill>
        </w:rPr>
        <w:t>、抽签办法</w:t>
      </w:r>
    </w:p>
    <w:p w14:paraId="44CF4D03">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1、比赛根据参赛队数量抽签分成4个组（吉首校区分3个组，张家界校区1个组），以2024年吉首大学首届师生混合乒乓球团体赛前八名为各组种子队进行分组抽签。</w:t>
      </w:r>
    </w:p>
    <w:p w14:paraId="5FCA542A">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2、分组抽签由体育学院球类教研室负责组织实施。</w:t>
      </w:r>
    </w:p>
    <w:p w14:paraId="64FF8CC8">
      <w:pPr>
        <w:ind w:firstLine="562" w:firstLineChars="20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十、录取名次</w:t>
      </w:r>
    </w:p>
    <w:p w14:paraId="2917BF7C">
      <w:pPr>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混合团体赛</w:t>
      </w:r>
      <w:r>
        <w:rPr>
          <w:rFonts w:hint="default" w:ascii="宋体" w:hAnsi="宋体" w:eastAsia="宋体" w:cs="宋体"/>
          <w:color w:val="000000" w:themeColor="text1"/>
          <w:sz w:val="28"/>
          <w:szCs w:val="28"/>
          <w:lang w:val="en-US" w:eastAsia="zh-CN"/>
          <w14:textFill>
            <w14:solidFill>
              <w14:schemeClr w14:val="tx1"/>
            </w14:solidFill>
          </w14:textFill>
        </w:rPr>
        <w:t>录取前八名，</w:t>
      </w:r>
      <w:r>
        <w:rPr>
          <w:rFonts w:hint="eastAsia" w:ascii="宋体" w:hAnsi="宋体" w:eastAsia="宋体" w:cs="宋体"/>
          <w:color w:val="000000" w:themeColor="text1"/>
          <w:sz w:val="28"/>
          <w:szCs w:val="28"/>
          <w:lang w:val="en-US" w:eastAsia="zh-CN"/>
          <w14:textFill>
            <w14:solidFill>
              <w14:schemeClr w14:val="tx1"/>
            </w14:solidFill>
          </w14:textFill>
        </w:rPr>
        <w:t>发放</w:t>
      </w:r>
      <w:r>
        <w:rPr>
          <w:rFonts w:hint="default" w:ascii="宋体" w:hAnsi="宋体" w:eastAsia="宋体" w:cs="宋体"/>
          <w:color w:val="000000" w:themeColor="text1"/>
          <w:sz w:val="28"/>
          <w:szCs w:val="28"/>
          <w:lang w:val="en-US" w:eastAsia="zh-CN"/>
          <w14:textFill>
            <w14:solidFill>
              <w14:schemeClr w14:val="tx1"/>
            </w14:solidFill>
          </w14:textFill>
        </w:rPr>
        <w:t>证书及奖品</w:t>
      </w:r>
      <w:r>
        <w:rPr>
          <w:rFonts w:hint="eastAsia" w:ascii="宋体" w:hAnsi="宋体" w:eastAsia="宋体" w:cs="宋体"/>
          <w:color w:val="000000" w:themeColor="text1"/>
          <w:sz w:val="28"/>
          <w:szCs w:val="28"/>
          <w:lang w:val="en-US" w:eastAsia="zh-CN"/>
          <w14:textFill>
            <w14:solidFill>
              <w14:schemeClr w14:val="tx1"/>
            </w14:solidFill>
          </w14:textFill>
        </w:rPr>
        <w:t>。</w:t>
      </w:r>
    </w:p>
    <w:p w14:paraId="77DA9128">
      <w:p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十一、</w:t>
      </w:r>
      <w:r>
        <w:rPr>
          <w:rFonts w:hint="eastAsia" w:ascii="宋体" w:hAnsi="宋体" w:eastAsia="宋体" w:cs="宋体"/>
          <w:b/>
          <w:bCs/>
          <w:color w:val="000000" w:themeColor="text1"/>
          <w:sz w:val="28"/>
          <w:szCs w:val="28"/>
          <w14:textFill>
            <w14:solidFill>
              <w14:schemeClr w14:val="tx1"/>
            </w14:solidFill>
          </w14:textFill>
        </w:rPr>
        <w:t>报名方式</w:t>
      </w:r>
    </w:p>
    <w:p w14:paraId="03AB3F9F">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、报名方式：</w:t>
      </w:r>
      <w:r>
        <w:rPr>
          <w:rFonts w:hint="eastAsia" w:ascii="宋体" w:hAnsi="宋体" w:eastAsia="宋体" w:cs="宋体"/>
          <w:color w:val="000000" w:themeColor="text1"/>
          <w:sz w:val="28"/>
          <w:szCs w:val="28"/>
          <w14:textFill>
            <w14:solidFill>
              <w14:schemeClr w14:val="tx1"/>
            </w14:solidFill>
          </w14:textFill>
        </w:rPr>
        <w:t>请各单位于10月31日前将参赛报名表报送</w:t>
      </w:r>
      <w:r>
        <w:rPr>
          <w:rFonts w:hint="eastAsia" w:ascii="宋体" w:hAnsi="宋体" w:eastAsia="宋体" w:cs="宋体"/>
          <w:color w:val="000000" w:themeColor="text1"/>
          <w:sz w:val="28"/>
          <w:szCs w:val="28"/>
          <w:lang w:val="en-US" w:eastAsia="zh-CN"/>
          <w14:textFill>
            <w14:solidFill>
              <w14:schemeClr w14:val="tx1"/>
            </w14:solidFill>
          </w14:textFill>
        </w:rPr>
        <w:t>给相关联系人</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吉首校区</w:t>
      </w:r>
      <w:r>
        <w:rPr>
          <w:rFonts w:hint="eastAsia" w:ascii="宋体" w:hAnsi="宋体" w:eastAsia="宋体" w:cs="宋体"/>
          <w:color w:val="000000" w:themeColor="text1"/>
          <w:sz w:val="28"/>
          <w:szCs w:val="28"/>
          <w14:textFill>
            <w14:solidFill>
              <w14:schemeClr w14:val="tx1"/>
            </w14:solidFill>
          </w14:textFill>
        </w:rPr>
        <w:t>：宾悦</w:t>
      </w:r>
      <w:r>
        <w:rPr>
          <w:rFonts w:hint="eastAsia" w:ascii="宋体" w:hAnsi="宋体" w:eastAsia="宋体" w:cs="宋体"/>
          <w:color w:val="000000" w:themeColor="text1"/>
          <w:sz w:val="28"/>
          <w:szCs w:val="28"/>
          <w:lang w:val="en-US" w:eastAsia="zh-CN"/>
          <w14:textFill>
            <w14:solidFill>
              <w14:schemeClr w14:val="tx1"/>
            </w14:solidFill>
          </w14:textFill>
        </w:rPr>
        <w:t>老师</w:t>
      </w:r>
      <w:r>
        <w:rPr>
          <w:rFonts w:hint="eastAsia" w:ascii="宋体" w:hAnsi="宋体" w:eastAsia="宋体" w:cs="宋体"/>
          <w:color w:val="000000" w:themeColor="text1"/>
          <w:sz w:val="28"/>
          <w:szCs w:val="28"/>
          <w14:textFill>
            <w14:solidFill>
              <w14:schemeClr w14:val="tx1"/>
            </w14:solidFill>
          </w14:textFill>
        </w:rPr>
        <w:t>，联系电话：15292121314，企业微信或电子邮箱：450425168@qq.com</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张家界校区：张学文老师，</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13574481060</w:t>
      </w:r>
      <w:r>
        <w:rPr>
          <w:rFonts w:hint="eastAsia" w:ascii="宋体" w:hAnsi="宋体" w:eastAsia="宋体" w:cs="宋体"/>
          <w:color w:val="000000" w:themeColor="text1"/>
          <w:sz w:val="28"/>
          <w:szCs w:val="28"/>
          <w14:textFill>
            <w14:solidFill>
              <w14:schemeClr w14:val="tx1"/>
            </w14:solidFill>
          </w14:textFill>
        </w:rPr>
        <w:t>，企业微信或电子邮箱：</w:t>
      </w:r>
      <w:r>
        <w:rPr>
          <w:rFonts w:hint="eastAsia" w:ascii="宋体" w:hAnsi="宋体" w:eastAsia="宋体" w:cs="宋体"/>
          <w:color w:val="000000" w:themeColor="text1"/>
          <w:sz w:val="28"/>
          <w:szCs w:val="28"/>
          <w:lang w:val="en-US" w:eastAsia="zh-CN"/>
          <w14:textFill>
            <w14:solidFill>
              <w14:schemeClr w14:val="tx1"/>
            </w14:solidFill>
          </w14:textFill>
        </w:rPr>
        <w:t>597081128</w:t>
      </w:r>
      <w:r>
        <w:rPr>
          <w:rFonts w:hint="eastAsia" w:ascii="宋体" w:hAnsi="宋体" w:eastAsia="宋体" w:cs="宋体"/>
          <w:color w:val="000000" w:themeColor="text1"/>
          <w:sz w:val="28"/>
          <w:szCs w:val="28"/>
          <w14:textFill>
            <w14:solidFill>
              <w14:schemeClr w14:val="tx1"/>
            </w14:solidFill>
          </w14:textFill>
        </w:rPr>
        <w:t>@qq.com</w:t>
      </w:r>
      <w:r>
        <w:rPr>
          <w:rFonts w:hint="eastAsia" w:ascii="宋体" w:hAnsi="宋体" w:eastAsia="宋体" w:cs="宋体"/>
          <w:color w:val="000000" w:themeColor="text1"/>
          <w:sz w:val="28"/>
          <w:szCs w:val="28"/>
          <w:lang w:eastAsia="zh-CN"/>
          <w14:textFill>
            <w14:solidFill>
              <w14:schemeClr w14:val="tx1"/>
            </w14:solidFill>
          </w14:textFill>
        </w:rPr>
        <w:t>；</w:t>
      </w:r>
    </w:p>
    <w:p w14:paraId="6BA11354">
      <w:pPr>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2</w:t>
      </w:r>
      <w:r>
        <w:rPr>
          <w:rFonts w:hint="eastAsia" w:ascii="宋体" w:hAnsi="宋体" w:eastAsia="宋体" w:cs="宋体"/>
          <w:sz w:val="28"/>
          <w:szCs w:val="28"/>
        </w:rPr>
        <w:t>、报到地点：</w:t>
      </w:r>
      <w:r>
        <w:rPr>
          <w:rFonts w:hint="eastAsia" w:ascii="宋体" w:hAnsi="宋体" w:eastAsia="宋体" w:cs="宋体"/>
          <w:sz w:val="28"/>
          <w:szCs w:val="28"/>
          <w:lang w:val="en-US" w:eastAsia="zh-CN"/>
        </w:rPr>
        <w:t>吉首校区</w:t>
      </w:r>
      <w:r>
        <w:rPr>
          <w:rFonts w:hint="eastAsia" w:ascii="宋体" w:hAnsi="宋体" w:eastAsia="宋体" w:cs="宋体"/>
          <w:color w:val="000000" w:themeColor="text1"/>
          <w:sz w:val="28"/>
          <w:szCs w:val="28"/>
          <w14:textFill>
            <w14:solidFill>
              <w14:schemeClr w14:val="tx1"/>
            </w14:solidFill>
          </w14:textFill>
        </w:rPr>
        <w:t>体育科学学院球类教研室，联系人：宾悦</w:t>
      </w:r>
      <w:r>
        <w:rPr>
          <w:rFonts w:hint="eastAsia" w:ascii="宋体" w:hAnsi="宋体" w:eastAsia="宋体" w:cs="宋体"/>
          <w:color w:val="000000" w:themeColor="text1"/>
          <w:sz w:val="28"/>
          <w:szCs w:val="28"/>
          <w:lang w:val="en-US" w:eastAsia="zh-CN"/>
          <w14:textFill>
            <w14:solidFill>
              <w14:schemeClr w14:val="tx1"/>
            </w14:solidFill>
          </w14:textFill>
        </w:rPr>
        <w:t>老师</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张家界校区大学体育办公室，联系人：张学文老师。</w:t>
      </w:r>
    </w:p>
    <w:p w14:paraId="1DA25805">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、各单位要严把队员参赛资格关，凡弄虚作假的，一经查实，取消学院代表队比赛资格并通报批评。对运动员资格有疑议的，在公示期三天内向组委会提交书面材料，之后不再受理。</w:t>
      </w:r>
    </w:p>
    <w:p w14:paraId="6B2AA149">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、各代表队必须严格遵守赛程安排和赛场纪律，服从裁判的裁决。若对裁判的裁决有争议，可通过领队或教练向裁判长反映，由裁判长裁决；仍有异议，则提交仲裁委员会处理。</w:t>
      </w:r>
    </w:p>
    <w:p w14:paraId="7F72ADF1">
      <w:pPr>
        <w:ind w:firstLine="562" w:firstLineChars="20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十二、仲裁委员会与裁判员</w:t>
      </w:r>
    </w:p>
    <w:p w14:paraId="1A9A062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仲裁委员会</w:t>
      </w:r>
    </w:p>
    <w:p w14:paraId="6D4D76B7">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比赛设仲裁委员会，人员组成和职责范围按《仲裁委员会条例》规定执行。</w:t>
      </w:r>
    </w:p>
    <w:p w14:paraId="2BCBC949">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仲裁委员会主任和委员由赛事组委会选派(名单另发)。</w:t>
      </w:r>
    </w:p>
    <w:p w14:paraId="35701D9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(二)裁判员</w:t>
      </w:r>
    </w:p>
    <w:p w14:paraId="4801869C">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裁判长、编排长及裁判员由</w:t>
      </w:r>
      <w:r>
        <w:rPr>
          <w:rFonts w:hint="eastAsia" w:ascii="宋体" w:hAnsi="宋体" w:eastAsia="宋体" w:cs="宋体"/>
          <w:color w:val="000000" w:themeColor="text1"/>
          <w:sz w:val="28"/>
          <w:szCs w:val="28"/>
          <w:lang w:val="en-US" w:eastAsia="zh-CN"/>
          <w14:textFill>
            <w14:solidFill>
              <w14:schemeClr w14:val="tx1"/>
            </w14:solidFill>
          </w14:textFill>
        </w:rPr>
        <w:t>体育科学学院球类教研室</w:t>
      </w:r>
      <w:r>
        <w:rPr>
          <w:rFonts w:hint="eastAsia" w:ascii="宋体" w:hAnsi="宋体" w:eastAsia="宋体" w:cs="宋体"/>
          <w:color w:val="000000" w:themeColor="text1"/>
          <w:sz w:val="28"/>
          <w:szCs w:val="28"/>
          <w14:textFill>
            <w14:solidFill>
              <w14:schemeClr w14:val="tx1"/>
            </w14:solidFill>
          </w14:textFill>
        </w:rPr>
        <w:t>选派。</w:t>
      </w:r>
    </w:p>
    <w:p w14:paraId="700BB48F">
      <w:pPr>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十三</w:t>
      </w:r>
      <w:r>
        <w:rPr>
          <w:rFonts w:hint="eastAsia" w:ascii="宋体" w:hAnsi="宋体" w:eastAsia="宋体" w:cs="宋体"/>
          <w:b/>
          <w:bCs/>
          <w:color w:val="000000" w:themeColor="text1"/>
          <w:sz w:val="28"/>
          <w:szCs w:val="28"/>
          <w14:textFill>
            <w14:solidFill>
              <w14:schemeClr w14:val="tx1"/>
            </w14:solidFill>
          </w14:textFill>
        </w:rPr>
        <w:t>、赛场纪律:</w:t>
      </w:r>
    </w:p>
    <w:p w14:paraId="0C1AC1F8">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1、各参赛单位务须为参赛队员购买比赛期间的意外伤害保险；比赛要求统一服装，运动员不得穿白色服装参加比赛，不得穿硬底鞋进入比赛区，场内严禁吸烟。</w:t>
      </w:r>
    </w:p>
    <w:p w14:paraId="79900FD9">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2、各参赛队领队、运动员提前10分钟到达比赛场地，按照秩序册排定的比赛时间参赛。参赛选手届时未到者作弃权处理，判对方胜（小组赛阶段比分计为2：0）。</w:t>
      </w:r>
    </w:p>
    <w:p w14:paraId="26BCDFFC">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3、提倡文明比赛，相互交流，增进友谊。任何人不得在赛场内外起哄吵闹或辱骂裁判和对方人员。如出现上述情况，造成不良后果的，组委会将根据情节作出相应处罚，并追究相关人员的责任。</w:t>
      </w:r>
    </w:p>
    <w:p w14:paraId="068ACC17">
      <w:pPr>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十四</w:t>
      </w:r>
      <w:r>
        <w:rPr>
          <w:rFonts w:hint="eastAsia" w:ascii="宋体" w:hAnsi="宋体" w:eastAsia="宋体" w:cs="宋体"/>
          <w:b/>
          <w:bCs/>
          <w:color w:val="000000" w:themeColor="text1"/>
          <w:sz w:val="28"/>
          <w:szCs w:val="28"/>
          <w14:textFill>
            <w14:solidFill>
              <w14:schemeClr w14:val="tx1"/>
            </w14:solidFill>
          </w14:textFill>
        </w:rPr>
        <w:t>、其他事项:</w:t>
      </w:r>
    </w:p>
    <w:p w14:paraId="15C43266">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1、组委会将根据报名情况，于11月</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日上午10：00邀请参赛单位领队或教练（参会人员另行通知）在体育学院会议室举行分组抽签仪式。</w:t>
      </w:r>
    </w:p>
    <w:p w14:paraId="22CE34B2">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2、张家界校区</w:t>
      </w:r>
      <w:r>
        <w:rPr>
          <w:rFonts w:hint="eastAsia" w:ascii="宋体" w:hAnsi="宋体" w:eastAsia="宋体" w:cs="宋体"/>
          <w:color w:val="000000" w:themeColor="text1"/>
          <w:sz w:val="28"/>
          <w:szCs w:val="28"/>
          <w:lang w:val="en-US" w:eastAsia="zh-CN"/>
          <w14:textFill>
            <w14:solidFill>
              <w14:schemeClr w14:val="tx1"/>
            </w14:solidFill>
          </w14:textFill>
        </w:rPr>
        <w:t>小组前2名</w:t>
      </w:r>
      <w:r>
        <w:rPr>
          <w:rFonts w:hint="eastAsia" w:ascii="宋体" w:hAnsi="宋体" w:eastAsia="宋体" w:cs="宋体"/>
          <w:color w:val="000000" w:themeColor="text1"/>
          <w:sz w:val="28"/>
          <w:szCs w:val="28"/>
          <w14:textFill>
            <w14:solidFill>
              <w14:schemeClr w14:val="tx1"/>
            </w14:solidFill>
          </w14:textFill>
        </w:rPr>
        <w:t>参加第二阶段比赛队伍交通、食宿费由参赛单位自</w:t>
      </w:r>
      <w:r>
        <w:rPr>
          <w:rFonts w:hint="eastAsia" w:ascii="宋体" w:hAnsi="宋体" w:eastAsia="宋体" w:cs="宋体"/>
          <w:color w:val="000000" w:themeColor="text1"/>
          <w:sz w:val="28"/>
          <w:szCs w:val="28"/>
          <w:lang w:val="en-US" w:eastAsia="zh-CN"/>
          <w14:textFill>
            <w14:solidFill>
              <w14:schemeClr w14:val="tx1"/>
            </w14:solidFill>
          </w14:textFill>
        </w:rPr>
        <w:t>行</w:t>
      </w:r>
      <w:r>
        <w:rPr>
          <w:rFonts w:hint="eastAsia" w:ascii="宋体" w:hAnsi="宋体" w:eastAsia="宋体" w:cs="宋体"/>
          <w:color w:val="000000" w:themeColor="text1"/>
          <w:sz w:val="28"/>
          <w:szCs w:val="28"/>
          <w14:textFill>
            <w14:solidFill>
              <w14:schemeClr w14:val="tx1"/>
            </w14:solidFill>
          </w14:textFill>
        </w:rPr>
        <w:t>负责。</w:t>
      </w:r>
    </w:p>
    <w:p w14:paraId="5BC848A2">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3、参赛队可于11月</w:t>
      </w: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日14：30-17：30到体育科学学院新体育馆熟悉比赛场地，做好赛前准备工作。</w:t>
      </w:r>
    </w:p>
    <w:p w14:paraId="2D9762FE">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4、11月</w:t>
      </w: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日15：30在体育学院会议室召开领队会议。</w:t>
      </w:r>
    </w:p>
    <w:p w14:paraId="23BD7295">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5、11月</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日上午8：15在体育科学学院新体育馆举行开赛仪式，各参赛队务必在上午8：00以前到达比赛场地，8：30开始第一轮比赛。</w:t>
      </w:r>
    </w:p>
    <w:p w14:paraId="35E17C78">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6、比赛现场设有医疗服务中心。</w:t>
      </w:r>
    </w:p>
    <w:p w14:paraId="2670E63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7、比赛结束后举行颁奖仪式。</w:t>
      </w:r>
    </w:p>
    <w:p w14:paraId="543D28B8">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8、提倡文明比赛，尊重裁判，相互交流，增进友谊。注意交通和人身安全，妥善保管好自己的财物。</w:t>
      </w:r>
    </w:p>
    <w:p w14:paraId="6C97393B">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9、本规程未尽事宜由比赛组委会负责解释。</w:t>
      </w:r>
    </w:p>
    <w:p w14:paraId="7CDA0621">
      <w:pPr>
        <w:pStyle w:val="2"/>
        <w:pageBreakBefore w:val="0"/>
        <w:widowControl w:val="0"/>
        <w:kinsoku/>
        <w:wordWrap/>
        <w:overflowPunct/>
        <w:topLinePunct w:val="0"/>
        <w:bidi w:val="0"/>
        <w:spacing w:before="0" w:after="0" w:line="540" w:lineRule="exact"/>
        <w:jc w:val="left"/>
      </w:pPr>
    </w:p>
    <w:p w14:paraId="64136F62"/>
    <w:p w14:paraId="02057E64"/>
    <w:p w14:paraId="185F395D"/>
    <w:p w14:paraId="1DD97091"/>
    <w:p w14:paraId="3C730ACB"/>
    <w:p w14:paraId="3DED2E03"/>
    <w:p w14:paraId="55F54A2B"/>
    <w:p w14:paraId="26157AA3"/>
    <w:p w14:paraId="33DF3BDC">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12036"/>
    <w:rsid w:val="0065680B"/>
    <w:rsid w:val="008D64CC"/>
    <w:rsid w:val="010E782D"/>
    <w:rsid w:val="0146687E"/>
    <w:rsid w:val="015F7048"/>
    <w:rsid w:val="018F25C6"/>
    <w:rsid w:val="020E755B"/>
    <w:rsid w:val="021F146B"/>
    <w:rsid w:val="02B223FA"/>
    <w:rsid w:val="031107AB"/>
    <w:rsid w:val="03367271"/>
    <w:rsid w:val="03385F2F"/>
    <w:rsid w:val="034E0370"/>
    <w:rsid w:val="035A16D1"/>
    <w:rsid w:val="038B5CD9"/>
    <w:rsid w:val="03A83939"/>
    <w:rsid w:val="043009B9"/>
    <w:rsid w:val="048F3594"/>
    <w:rsid w:val="050C72E4"/>
    <w:rsid w:val="05331A00"/>
    <w:rsid w:val="055E1EF0"/>
    <w:rsid w:val="05BC36C7"/>
    <w:rsid w:val="05D55343"/>
    <w:rsid w:val="05F7355D"/>
    <w:rsid w:val="060956A7"/>
    <w:rsid w:val="062C358E"/>
    <w:rsid w:val="0636460E"/>
    <w:rsid w:val="06763075"/>
    <w:rsid w:val="06854BC3"/>
    <w:rsid w:val="06AB1DFD"/>
    <w:rsid w:val="06C53B59"/>
    <w:rsid w:val="06CF5EC9"/>
    <w:rsid w:val="06E9554F"/>
    <w:rsid w:val="07002FDE"/>
    <w:rsid w:val="070126ED"/>
    <w:rsid w:val="07183A41"/>
    <w:rsid w:val="07293D53"/>
    <w:rsid w:val="073B769D"/>
    <w:rsid w:val="0774129D"/>
    <w:rsid w:val="081C7BE5"/>
    <w:rsid w:val="085613F5"/>
    <w:rsid w:val="086A2E8C"/>
    <w:rsid w:val="08D87134"/>
    <w:rsid w:val="093F4288"/>
    <w:rsid w:val="098533DE"/>
    <w:rsid w:val="09BC4B1D"/>
    <w:rsid w:val="09FE67DE"/>
    <w:rsid w:val="0A074D40"/>
    <w:rsid w:val="0A2F444A"/>
    <w:rsid w:val="0A7136E5"/>
    <w:rsid w:val="0AE501CD"/>
    <w:rsid w:val="0B423447"/>
    <w:rsid w:val="0B43267E"/>
    <w:rsid w:val="0B604E4C"/>
    <w:rsid w:val="0B6B053A"/>
    <w:rsid w:val="0B9A1D77"/>
    <w:rsid w:val="0BBD04E6"/>
    <w:rsid w:val="0BDB516F"/>
    <w:rsid w:val="0C587C86"/>
    <w:rsid w:val="0CA76288"/>
    <w:rsid w:val="0CFC141B"/>
    <w:rsid w:val="0CFF2866"/>
    <w:rsid w:val="0D036697"/>
    <w:rsid w:val="0D456CCF"/>
    <w:rsid w:val="0DB54FEA"/>
    <w:rsid w:val="0DF65470"/>
    <w:rsid w:val="0ED60791"/>
    <w:rsid w:val="0F350654"/>
    <w:rsid w:val="0F5B4851"/>
    <w:rsid w:val="0FE54017"/>
    <w:rsid w:val="0FE90C77"/>
    <w:rsid w:val="100C62E4"/>
    <w:rsid w:val="100E7056"/>
    <w:rsid w:val="111901BA"/>
    <w:rsid w:val="112869AB"/>
    <w:rsid w:val="1154090B"/>
    <w:rsid w:val="117912D9"/>
    <w:rsid w:val="11EC3ED5"/>
    <w:rsid w:val="12404149"/>
    <w:rsid w:val="126E4556"/>
    <w:rsid w:val="12FF2AF1"/>
    <w:rsid w:val="13B720E4"/>
    <w:rsid w:val="14216DD0"/>
    <w:rsid w:val="143A6403"/>
    <w:rsid w:val="144F4F43"/>
    <w:rsid w:val="149A3F5E"/>
    <w:rsid w:val="15672EE8"/>
    <w:rsid w:val="157F2956"/>
    <w:rsid w:val="15F447B7"/>
    <w:rsid w:val="16A00FDD"/>
    <w:rsid w:val="16B6744F"/>
    <w:rsid w:val="16CC15CE"/>
    <w:rsid w:val="16F108BE"/>
    <w:rsid w:val="16F8529D"/>
    <w:rsid w:val="17044122"/>
    <w:rsid w:val="174F07DB"/>
    <w:rsid w:val="186C19EC"/>
    <w:rsid w:val="187075EB"/>
    <w:rsid w:val="187532CB"/>
    <w:rsid w:val="189303B9"/>
    <w:rsid w:val="18F82C3B"/>
    <w:rsid w:val="190D0EB0"/>
    <w:rsid w:val="19B5790A"/>
    <w:rsid w:val="1A0A70B0"/>
    <w:rsid w:val="1A5F0B36"/>
    <w:rsid w:val="1BD428B9"/>
    <w:rsid w:val="1BEC5FE4"/>
    <w:rsid w:val="1C4C55C9"/>
    <w:rsid w:val="1C5B06D7"/>
    <w:rsid w:val="1CBE1B96"/>
    <w:rsid w:val="1D896C43"/>
    <w:rsid w:val="1E143F9E"/>
    <w:rsid w:val="1E356DF1"/>
    <w:rsid w:val="1E4E6862"/>
    <w:rsid w:val="1F0F4FF4"/>
    <w:rsid w:val="1F2A396F"/>
    <w:rsid w:val="1F9A0B9B"/>
    <w:rsid w:val="1FB53884"/>
    <w:rsid w:val="1FE13A65"/>
    <w:rsid w:val="1FF32741"/>
    <w:rsid w:val="20683FAD"/>
    <w:rsid w:val="209234B2"/>
    <w:rsid w:val="217D1DB8"/>
    <w:rsid w:val="22B56532"/>
    <w:rsid w:val="22C14633"/>
    <w:rsid w:val="22C670E9"/>
    <w:rsid w:val="22E1254A"/>
    <w:rsid w:val="235654EE"/>
    <w:rsid w:val="23F83790"/>
    <w:rsid w:val="23FF4AE0"/>
    <w:rsid w:val="243800E3"/>
    <w:rsid w:val="24500B62"/>
    <w:rsid w:val="24A510FB"/>
    <w:rsid w:val="25A12036"/>
    <w:rsid w:val="25B4304D"/>
    <w:rsid w:val="25F22C44"/>
    <w:rsid w:val="26983CA7"/>
    <w:rsid w:val="26B741BA"/>
    <w:rsid w:val="27822A1C"/>
    <w:rsid w:val="27CD1ED7"/>
    <w:rsid w:val="27E94131"/>
    <w:rsid w:val="28221B26"/>
    <w:rsid w:val="28240215"/>
    <w:rsid w:val="286825B8"/>
    <w:rsid w:val="28AC7B71"/>
    <w:rsid w:val="28AE0BB7"/>
    <w:rsid w:val="28D715C9"/>
    <w:rsid w:val="28E33880"/>
    <w:rsid w:val="2942651B"/>
    <w:rsid w:val="29594661"/>
    <w:rsid w:val="296E5059"/>
    <w:rsid w:val="29931B6B"/>
    <w:rsid w:val="2A796AC4"/>
    <w:rsid w:val="2A7C236C"/>
    <w:rsid w:val="2AA60919"/>
    <w:rsid w:val="2AD6182D"/>
    <w:rsid w:val="2B213812"/>
    <w:rsid w:val="2B2C69BF"/>
    <w:rsid w:val="2B440920"/>
    <w:rsid w:val="2B47773B"/>
    <w:rsid w:val="2B4C32A1"/>
    <w:rsid w:val="2B5C5739"/>
    <w:rsid w:val="2B9C67A7"/>
    <w:rsid w:val="2BC10FC7"/>
    <w:rsid w:val="2C013F46"/>
    <w:rsid w:val="2C8427E9"/>
    <w:rsid w:val="2CAF7CFE"/>
    <w:rsid w:val="2CC749FD"/>
    <w:rsid w:val="2D607BB5"/>
    <w:rsid w:val="2DDD660D"/>
    <w:rsid w:val="2DE92275"/>
    <w:rsid w:val="2EA95308"/>
    <w:rsid w:val="2EB657B3"/>
    <w:rsid w:val="2F2702BB"/>
    <w:rsid w:val="2F2902ED"/>
    <w:rsid w:val="2F2E5A22"/>
    <w:rsid w:val="2F7C6E09"/>
    <w:rsid w:val="2F8F0196"/>
    <w:rsid w:val="2FBA3525"/>
    <w:rsid w:val="307200CB"/>
    <w:rsid w:val="30770A6A"/>
    <w:rsid w:val="310C5EDF"/>
    <w:rsid w:val="310E3148"/>
    <w:rsid w:val="31234C13"/>
    <w:rsid w:val="32C2181B"/>
    <w:rsid w:val="32CC1E36"/>
    <w:rsid w:val="336309DB"/>
    <w:rsid w:val="350A1E8E"/>
    <w:rsid w:val="35560E1F"/>
    <w:rsid w:val="35666E2A"/>
    <w:rsid w:val="357D5446"/>
    <w:rsid w:val="35EF07DB"/>
    <w:rsid w:val="36425F2E"/>
    <w:rsid w:val="366B5408"/>
    <w:rsid w:val="36AF64DA"/>
    <w:rsid w:val="36D66F9A"/>
    <w:rsid w:val="37043ECD"/>
    <w:rsid w:val="37546C62"/>
    <w:rsid w:val="37D02918"/>
    <w:rsid w:val="38293860"/>
    <w:rsid w:val="388B7713"/>
    <w:rsid w:val="39176B80"/>
    <w:rsid w:val="391F3A4C"/>
    <w:rsid w:val="392D69EB"/>
    <w:rsid w:val="39456DCD"/>
    <w:rsid w:val="39A17016"/>
    <w:rsid w:val="3AAD0FA8"/>
    <w:rsid w:val="3B63590F"/>
    <w:rsid w:val="3BC23614"/>
    <w:rsid w:val="3D0D7BE6"/>
    <w:rsid w:val="3D137E40"/>
    <w:rsid w:val="3D4F1DFB"/>
    <w:rsid w:val="3DFD2B58"/>
    <w:rsid w:val="3E2C3F09"/>
    <w:rsid w:val="3E6D43A9"/>
    <w:rsid w:val="3E905023"/>
    <w:rsid w:val="3EF67AAB"/>
    <w:rsid w:val="3F10040A"/>
    <w:rsid w:val="3F615FBB"/>
    <w:rsid w:val="3FBF5681"/>
    <w:rsid w:val="406B77F4"/>
    <w:rsid w:val="408304D5"/>
    <w:rsid w:val="409E1DB3"/>
    <w:rsid w:val="40AE0B7C"/>
    <w:rsid w:val="40DD234F"/>
    <w:rsid w:val="40FA7F6C"/>
    <w:rsid w:val="410850EC"/>
    <w:rsid w:val="41140752"/>
    <w:rsid w:val="418F7558"/>
    <w:rsid w:val="42042FB8"/>
    <w:rsid w:val="422A0025"/>
    <w:rsid w:val="424D2A17"/>
    <w:rsid w:val="42F0261B"/>
    <w:rsid w:val="433547FF"/>
    <w:rsid w:val="43B7660A"/>
    <w:rsid w:val="44852490"/>
    <w:rsid w:val="44A86BD9"/>
    <w:rsid w:val="44EF35A3"/>
    <w:rsid w:val="44FC5EA6"/>
    <w:rsid w:val="45AF2D37"/>
    <w:rsid w:val="46211A0F"/>
    <w:rsid w:val="46232473"/>
    <w:rsid w:val="46F55B1D"/>
    <w:rsid w:val="473B38E8"/>
    <w:rsid w:val="47EB490E"/>
    <w:rsid w:val="4823685A"/>
    <w:rsid w:val="485E122C"/>
    <w:rsid w:val="488675CB"/>
    <w:rsid w:val="48CC6814"/>
    <w:rsid w:val="48F319A5"/>
    <w:rsid w:val="49214A70"/>
    <w:rsid w:val="49881D0F"/>
    <w:rsid w:val="49B546E2"/>
    <w:rsid w:val="49D971EC"/>
    <w:rsid w:val="49EA37EE"/>
    <w:rsid w:val="49FE75B6"/>
    <w:rsid w:val="4A6373A7"/>
    <w:rsid w:val="4A706427"/>
    <w:rsid w:val="4AAF54F8"/>
    <w:rsid w:val="4AFF53EB"/>
    <w:rsid w:val="4B45465A"/>
    <w:rsid w:val="4B814DD1"/>
    <w:rsid w:val="4BD65C22"/>
    <w:rsid w:val="4BFF6E6A"/>
    <w:rsid w:val="4C400ABF"/>
    <w:rsid w:val="4C8352F5"/>
    <w:rsid w:val="4C877DE9"/>
    <w:rsid w:val="4D1D3CD6"/>
    <w:rsid w:val="4D492B30"/>
    <w:rsid w:val="4D5C4C04"/>
    <w:rsid w:val="4D83115E"/>
    <w:rsid w:val="4E3A3AB1"/>
    <w:rsid w:val="4E9F6B66"/>
    <w:rsid w:val="4EB444D2"/>
    <w:rsid w:val="4F1A54BD"/>
    <w:rsid w:val="4F621AEF"/>
    <w:rsid w:val="4F796545"/>
    <w:rsid w:val="4FED5D48"/>
    <w:rsid w:val="502A4B04"/>
    <w:rsid w:val="50B853A8"/>
    <w:rsid w:val="50BD0EFE"/>
    <w:rsid w:val="510464C3"/>
    <w:rsid w:val="527D1BF8"/>
    <w:rsid w:val="52857B53"/>
    <w:rsid w:val="529123FF"/>
    <w:rsid w:val="53AF3DAB"/>
    <w:rsid w:val="53B52A35"/>
    <w:rsid w:val="53D6792F"/>
    <w:rsid w:val="558E77B2"/>
    <w:rsid w:val="5592666E"/>
    <w:rsid w:val="56707165"/>
    <w:rsid w:val="57062691"/>
    <w:rsid w:val="57937119"/>
    <w:rsid w:val="57AE78FE"/>
    <w:rsid w:val="58300A29"/>
    <w:rsid w:val="589F328F"/>
    <w:rsid w:val="58FE4ED2"/>
    <w:rsid w:val="593859A9"/>
    <w:rsid w:val="59E567BF"/>
    <w:rsid w:val="5A130854"/>
    <w:rsid w:val="5A790D3E"/>
    <w:rsid w:val="5A833285"/>
    <w:rsid w:val="5AB721CF"/>
    <w:rsid w:val="5C7B3A59"/>
    <w:rsid w:val="5C923B17"/>
    <w:rsid w:val="5CED1288"/>
    <w:rsid w:val="5D4551E1"/>
    <w:rsid w:val="5D6A5DBA"/>
    <w:rsid w:val="5D885FEE"/>
    <w:rsid w:val="5DD53606"/>
    <w:rsid w:val="5DD91A47"/>
    <w:rsid w:val="5DF713FA"/>
    <w:rsid w:val="5E2B4A16"/>
    <w:rsid w:val="5E2F701A"/>
    <w:rsid w:val="5E4D5803"/>
    <w:rsid w:val="609E04B6"/>
    <w:rsid w:val="60A413C4"/>
    <w:rsid w:val="616744DE"/>
    <w:rsid w:val="61E95228"/>
    <w:rsid w:val="624C73AC"/>
    <w:rsid w:val="62AE74C2"/>
    <w:rsid w:val="62E23133"/>
    <w:rsid w:val="634A5CDA"/>
    <w:rsid w:val="634C1A39"/>
    <w:rsid w:val="637D7A9C"/>
    <w:rsid w:val="6384555B"/>
    <w:rsid w:val="639109C3"/>
    <w:rsid w:val="641E5DB4"/>
    <w:rsid w:val="64613881"/>
    <w:rsid w:val="64805B32"/>
    <w:rsid w:val="65157F4D"/>
    <w:rsid w:val="656B1345"/>
    <w:rsid w:val="65727019"/>
    <w:rsid w:val="657B6DBC"/>
    <w:rsid w:val="65DE4CA1"/>
    <w:rsid w:val="66426114"/>
    <w:rsid w:val="66451CC9"/>
    <w:rsid w:val="66D94899"/>
    <w:rsid w:val="66E514F9"/>
    <w:rsid w:val="67744403"/>
    <w:rsid w:val="67777E52"/>
    <w:rsid w:val="67A37BFF"/>
    <w:rsid w:val="68043F60"/>
    <w:rsid w:val="681B06E2"/>
    <w:rsid w:val="68506FB6"/>
    <w:rsid w:val="68A215E9"/>
    <w:rsid w:val="69234105"/>
    <w:rsid w:val="69E962C3"/>
    <w:rsid w:val="6A0A0A5A"/>
    <w:rsid w:val="6A1B5B31"/>
    <w:rsid w:val="6A571207"/>
    <w:rsid w:val="6A9572F3"/>
    <w:rsid w:val="6AAE055F"/>
    <w:rsid w:val="6B12793F"/>
    <w:rsid w:val="6B964E8D"/>
    <w:rsid w:val="6C417DB4"/>
    <w:rsid w:val="6C67679C"/>
    <w:rsid w:val="6D187AE4"/>
    <w:rsid w:val="6DE26EDF"/>
    <w:rsid w:val="6DFA52EA"/>
    <w:rsid w:val="6E8F1289"/>
    <w:rsid w:val="6EE94D53"/>
    <w:rsid w:val="6F087967"/>
    <w:rsid w:val="6F1469AE"/>
    <w:rsid w:val="6F6C372C"/>
    <w:rsid w:val="6F6F13A8"/>
    <w:rsid w:val="6F845145"/>
    <w:rsid w:val="6FE374EB"/>
    <w:rsid w:val="70C76B13"/>
    <w:rsid w:val="70F93EF5"/>
    <w:rsid w:val="712673CD"/>
    <w:rsid w:val="715F260E"/>
    <w:rsid w:val="71713133"/>
    <w:rsid w:val="71985BF8"/>
    <w:rsid w:val="71C41E41"/>
    <w:rsid w:val="71E80D04"/>
    <w:rsid w:val="728451D3"/>
    <w:rsid w:val="72C5713A"/>
    <w:rsid w:val="7310039A"/>
    <w:rsid w:val="731E00F0"/>
    <w:rsid w:val="734751CE"/>
    <w:rsid w:val="7366275D"/>
    <w:rsid w:val="736A7A36"/>
    <w:rsid w:val="73CD555F"/>
    <w:rsid w:val="740A2A84"/>
    <w:rsid w:val="742558AB"/>
    <w:rsid w:val="742D7B85"/>
    <w:rsid w:val="74B01E0C"/>
    <w:rsid w:val="75074FD6"/>
    <w:rsid w:val="756426AA"/>
    <w:rsid w:val="75724C67"/>
    <w:rsid w:val="75737DA8"/>
    <w:rsid w:val="757B1AF9"/>
    <w:rsid w:val="758043B8"/>
    <w:rsid w:val="758351BD"/>
    <w:rsid w:val="76594B2B"/>
    <w:rsid w:val="76B6228F"/>
    <w:rsid w:val="76C306FD"/>
    <w:rsid w:val="770A060D"/>
    <w:rsid w:val="773B7C65"/>
    <w:rsid w:val="777A5021"/>
    <w:rsid w:val="77920949"/>
    <w:rsid w:val="77B45ABF"/>
    <w:rsid w:val="78B00FD4"/>
    <w:rsid w:val="791D15D8"/>
    <w:rsid w:val="7924560C"/>
    <w:rsid w:val="792C79FF"/>
    <w:rsid w:val="79472F69"/>
    <w:rsid w:val="7990417F"/>
    <w:rsid w:val="79B01AD1"/>
    <w:rsid w:val="7A7B2F2D"/>
    <w:rsid w:val="7AA15331"/>
    <w:rsid w:val="7AEF4D14"/>
    <w:rsid w:val="7B353BD4"/>
    <w:rsid w:val="7BA10796"/>
    <w:rsid w:val="7BF6316B"/>
    <w:rsid w:val="7C1416FF"/>
    <w:rsid w:val="7CE360BA"/>
    <w:rsid w:val="7D177BA2"/>
    <w:rsid w:val="7D292117"/>
    <w:rsid w:val="7D7365E5"/>
    <w:rsid w:val="7D7F0D37"/>
    <w:rsid w:val="7DC55667"/>
    <w:rsid w:val="7DFD50EC"/>
    <w:rsid w:val="7E6153BA"/>
    <w:rsid w:val="7E8045A1"/>
    <w:rsid w:val="7E953A47"/>
    <w:rsid w:val="7ECC166B"/>
    <w:rsid w:val="7F0B312F"/>
    <w:rsid w:val="7F3049AF"/>
    <w:rsid w:val="7F49013D"/>
    <w:rsid w:val="7F956BAC"/>
    <w:rsid w:val="7FBE6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2098</Words>
  <Characters>2191</Characters>
  <Lines>0</Lines>
  <Paragraphs>0</Paragraphs>
  <TotalTime>1</TotalTime>
  <ScaleCrop>false</ScaleCrop>
  <LinksUpToDate>false</LinksUpToDate>
  <CharactersWithSpaces>2216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2025-10-13T02:01:00Z</dcterms:created>
  <dc:creator>Binyue</dc:creator>
  <cp:lastModifiedBy>Administrator</cp:lastModifiedBy>
  <dcterms:modified xsi:type="dcterms:W3CDTF">2025-10-13T06:57:41Z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7B095A0706F2422A91D818FEEE3D6AC4_11</vt:lpwstr>
  </property>
  <property fmtid="{D5CDD505-2E9C-101B-9397-08002B2CF9AE}" pid="4" name="KSOTemplateDocerSaveRecord">
    <vt:lpwstr>eyJoZGlkIjoiYjM1NGYyZjhhMWFmZjIyNWU0YTBmMDg1ZjhmNjcxYWMifQ==</vt:lpwstr>
  </property>
</Properties>
</file>